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/>
          <w:bCs/>
          <w:color w:val="000000"/>
          <w:spacing w:val="-15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spacing w:val="-15"/>
          <w:kern w:val="0"/>
          <w:sz w:val="32"/>
          <w:szCs w:val="32"/>
          <w:lang w:val="en-US" w:eastAsia="zh-CN"/>
        </w:rPr>
        <w:t>鄂尔多斯应用技术学院附属医院</w:t>
      </w:r>
    </w:p>
    <w:p>
      <w:pPr>
        <w:widowControl/>
        <w:shd w:val="clear" w:color="auto" w:fill="FFFFFF"/>
        <w:jc w:val="center"/>
        <w:rPr>
          <w:rFonts w:hint="eastAsia" w:ascii="方正小标宋简体" w:hAnsi="Times New Roman" w:eastAsia="方正小标宋简体"/>
          <w:bCs/>
          <w:color w:val="000000"/>
          <w:spacing w:val="-15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pacing w:val="-15"/>
          <w:kern w:val="0"/>
          <w:sz w:val="44"/>
          <w:szCs w:val="44"/>
        </w:rPr>
        <w:t>干部离任交接表</w:t>
      </w:r>
    </w:p>
    <w:tbl>
      <w:tblPr>
        <w:tblStyle w:val="4"/>
        <w:tblW w:w="93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150"/>
        <w:gridCol w:w="578"/>
        <w:gridCol w:w="1972"/>
        <w:gridCol w:w="143"/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干部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离任干部</w:t>
            </w: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接任干部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任免文号</w:t>
            </w:r>
          </w:p>
        </w:tc>
        <w:tc>
          <w:tcPr>
            <w:tcW w:w="76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6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交接工作内容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交接内容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交接情况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（已交接、部分交接、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无此项交接内容）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描述具体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交接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时间、数量、项目等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整体工作情况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资产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人事情况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文件档案资料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对外联络工作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交接地点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交接时间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离任干部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签名）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30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接任干部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签名）</w:t>
            </w:r>
          </w:p>
        </w:tc>
        <w:tc>
          <w:tcPr>
            <w:tcW w:w="2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300" w:lineRule="exact"/>
        <w:ind w:left="765" w:leftChars="-135" w:right="-340" w:rightChars="-162" w:hanging="1048" w:hangingChars="437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备注：1．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表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一式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Times New Roman" w:hAnsi="Times New Roman"/>
          <w:color w:val="000000"/>
          <w:kern w:val="0"/>
          <w:sz w:val="24"/>
          <w:szCs w:val="24"/>
        </w:rPr>
        <w:t>份，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离任干部、接任干部各执一份，一份留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办公室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存档</w:t>
      </w:r>
      <w:r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right="-197" w:rightChars="-94" w:firstLine="424" w:firstLineChars="177"/>
        <w:rPr>
          <w:rFonts w:hint="eastAsia" w:ascii="Times New Roman" w:hAnsi="Times New Roman" w:eastAsia="宋体"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2．交接内容的详细情况或清单可另附页进行说明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DCD007D9-319D-435A-96BE-2E6F788E336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mQwZjUwODA4MWIyZWRjZjVkZTdiZWVhMjIzYzcifQ=="/>
  </w:docVars>
  <w:rsids>
    <w:rsidRoot w:val="00000000"/>
    <w:rsid w:val="228C3C4C"/>
    <w:rsid w:val="4D90252A"/>
    <w:rsid w:val="543C2055"/>
    <w:rsid w:val="674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226</Characters>
  <Paragraphs>71</Paragraphs>
  <TotalTime>3</TotalTime>
  <ScaleCrop>false</ScaleCrop>
  <LinksUpToDate>false</LinksUpToDate>
  <CharactersWithSpaces>232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2022-08-03T03:17:00Z</dcterms:created>
  <dc:creator>QQ</dc:creator>
  <cp:lastModifiedBy>1</cp:lastModifiedBy>
  <cp:lastPrinted>2025-01-16T04:03:00Z</cp:lastPrinted>
  <dcterms:modified xsi:type="dcterms:W3CDTF">2025-08-12T04:42:42Z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7A4CF9C92CD149B6A2ED50E66E261934_13</vt:lpwstr>
  </property>
  <property fmtid="{D5CDD505-2E9C-101B-9397-08002B2CF9AE}" pid="4" name="KSOTemplateDocerSaveRecord">
    <vt:lpwstr>eyJoZGlkIjoiMmI1ZGEyZjk3MzZkNzFiOWUwYzA5OGEyNDBlYzU4MTIiLCJ1c2VySWQiOiI0NjE2OTcxNjAifQ==</vt:lpwstr>
  </property>
</Properties>
</file>